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AF" w:rsidRDefault="004C1C1C" w:rsidP="0089383A">
      <w:pPr>
        <w:jc w:val="center"/>
        <w:rPr>
          <w:rFonts w:ascii="宋体" w:hAnsi="宋体"/>
          <w:b/>
          <w:sz w:val="32"/>
          <w:szCs w:val="32"/>
        </w:rPr>
      </w:pPr>
      <w:r w:rsidRPr="004C1C1C">
        <w:rPr>
          <w:rFonts w:ascii="宋体" w:hAnsi="宋体" w:hint="eastAsia"/>
          <w:b/>
          <w:bCs/>
          <w:sz w:val="32"/>
          <w:szCs w:val="32"/>
        </w:rPr>
        <w:t>淮北华润燃气有限公司突发环境应急预案、竣工环境保护验收报告服务项目</w:t>
      </w:r>
      <w:r w:rsidR="00C853AF">
        <w:rPr>
          <w:rFonts w:ascii="宋体" w:hAnsi="宋体" w:hint="eastAsia"/>
          <w:b/>
          <w:sz w:val="32"/>
          <w:szCs w:val="32"/>
        </w:rPr>
        <w:t>询价公告</w:t>
      </w:r>
    </w:p>
    <w:p w:rsidR="00C853AF" w:rsidRPr="004C1C1C" w:rsidRDefault="00C853AF" w:rsidP="00C853AF">
      <w:pPr>
        <w:widowControl/>
        <w:shd w:val="clear" w:color="auto" w:fill="FFFFFF"/>
        <w:spacing w:after="120" w:line="42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C853AF" w:rsidRPr="00C853AF" w:rsidRDefault="00C853AF" w:rsidP="00C853AF">
      <w:pPr>
        <w:widowControl/>
        <w:shd w:val="clear" w:color="auto" w:fill="FFFFFF"/>
        <w:spacing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一、采购项目基本情况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373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000000"/>
          <w:kern w:val="0"/>
          <w:szCs w:val="21"/>
        </w:rPr>
        <w:t>采购人：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淮北华润燃气</w:t>
      </w:r>
      <w:r w:rsidRPr="00C853AF">
        <w:rPr>
          <w:rFonts w:ascii="宋体" w:eastAsia="宋体" w:hAnsi="宋体" w:cs="宋体" w:hint="eastAsia"/>
          <w:color w:val="000000"/>
          <w:kern w:val="0"/>
          <w:szCs w:val="21"/>
        </w:rPr>
        <w:t>有限公司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373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000000"/>
          <w:kern w:val="0"/>
          <w:szCs w:val="21"/>
        </w:rPr>
        <w:t>采购项目名称：</w:t>
      </w:r>
      <w:r w:rsidR="004C1C1C" w:rsidRPr="004C1C1C">
        <w:rPr>
          <w:rFonts w:ascii="宋体" w:eastAsia="宋体" w:hAnsi="宋体" w:cs="宋体" w:hint="eastAsia"/>
          <w:color w:val="000000"/>
          <w:kern w:val="0"/>
          <w:szCs w:val="21"/>
        </w:rPr>
        <w:t>淮北华润燃气有限公司突发环境应急预案、竣工环境保护验收报告服务项目</w:t>
      </w:r>
    </w:p>
    <w:p w:rsidR="004C1C1C" w:rsidRPr="00C853AF" w:rsidRDefault="00C853AF" w:rsidP="004C1C1C">
      <w:pPr>
        <w:widowControl/>
        <w:shd w:val="clear" w:color="auto" w:fill="FFFFFF"/>
        <w:spacing w:before="100" w:beforeAutospacing="1" w:after="100" w:afterAutospacing="1" w:line="420" w:lineRule="atLeast"/>
        <w:ind w:firstLine="373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000000"/>
          <w:kern w:val="0"/>
          <w:szCs w:val="21"/>
        </w:rPr>
        <w:t>采购内容和范围：</w:t>
      </w:r>
      <w:r w:rsidR="0089383A">
        <w:rPr>
          <w:rFonts w:ascii="宋体" w:hAnsi="宋体" w:hint="eastAsia"/>
          <w:szCs w:val="21"/>
        </w:rPr>
        <w:t>本次为淮北</w:t>
      </w:r>
      <w:r w:rsidR="0089383A" w:rsidRPr="00601BD6">
        <w:rPr>
          <w:rFonts w:ascii="宋体" w:hAnsi="宋体" w:hint="eastAsia"/>
          <w:szCs w:val="21"/>
        </w:rPr>
        <w:t>公司</w:t>
      </w:r>
      <w:r w:rsidR="004C1C1C">
        <w:rPr>
          <w:rFonts w:ascii="宋体" w:hAnsi="宋体" w:hint="eastAsia"/>
          <w:szCs w:val="21"/>
        </w:rPr>
        <w:t>调压站</w:t>
      </w:r>
      <w:r w:rsidR="0089383A">
        <w:rPr>
          <w:rFonts w:ascii="宋体" w:hAnsi="宋体" w:hint="eastAsia"/>
          <w:szCs w:val="21"/>
        </w:rPr>
        <w:t>提供</w:t>
      </w:r>
      <w:r w:rsidR="004C1C1C" w:rsidRPr="004C1C1C">
        <w:rPr>
          <w:rFonts w:ascii="宋体" w:eastAsia="宋体" w:hAnsi="宋体" w:cs="宋体" w:hint="eastAsia"/>
          <w:color w:val="000000"/>
          <w:kern w:val="0"/>
          <w:szCs w:val="21"/>
        </w:rPr>
        <w:t>突发环境应急预案、竣工环境保护验收报告服务</w:t>
      </w:r>
      <w:r w:rsidR="004C1C1C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C853AF" w:rsidRPr="00C853AF" w:rsidRDefault="00C853AF" w:rsidP="004C1C1C">
      <w:pPr>
        <w:widowControl/>
        <w:shd w:val="clear" w:color="auto" w:fill="FFFFFF"/>
        <w:spacing w:before="100" w:beforeAutospacing="1" w:after="100" w:afterAutospacing="1" w:line="420" w:lineRule="atLeast"/>
        <w:ind w:firstLine="373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二、供应商资格要求 </w:t>
      </w:r>
    </w:p>
    <w:p w:rsidR="004C1C1C" w:rsidRPr="004C1C1C" w:rsidRDefault="004C1C1C" w:rsidP="00866980">
      <w:pPr>
        <w:widowControl/>
        <w:shd w:val="clear" w:color="auto" w:fill="FFFFFF"/>
        <w:spacing w:before="120" w:after="120" w:line="42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1. 响应单位为中华人民共和国境内合法注册的独立法人或其他组织，具有独立承担民事责任能力，具有独立订立合同的权利；</w:t>
      </w:r>
    </w:p>
    <w:p w:rsidR="004C1C1C" w:rsidRPr="004C1C1C" w:rsidRDefault="004C1C1C" w:rsidP="00866980">
      <w:pPr>
        <w:widowControl/>
        <w:shd w:val="clear" w:color="auto" w:fill="FFFFFF"/>
        <w:spacing w:before="120" w:after="120" w:line="42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2.响应单位必须是全国环境影响评价信用平台公示单位；（需自行提供截图）</w:t>
      </w:r>
    </w:p>
    <w:p w:rsidR="004C1C1C" w:rsidRPr="004C1C1C" w:rsidRDefault="004C1C1C" w:rsidP="00866980">
      <w:pPr>
        <w:widowControl/>
        <w:shd w:val="clear" w:color="auto" w:fill="FFFFFF"/>
        <w:spacing w:before="120" w:after="120" w:line="42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近2年公司无各级环保部门扣分及通报处罚记录；（需提供承诺书，格式自拟）</w:t>
      </w:r>
    </w:p>
    <w:p w:rsidR="004C1C1C" w:rsidRPr="004C1C1C" w:rsidRDefault="004C1C1C" w:rsidP="00866980">
      <w:pPr>
        <w:widowControl/>
        <w:shd w:val="clear" w:color="auto" w:fill="FFFFFF"/>
        <w:spacing w:before="120" w:after="120" w:line="42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自2022年1月1日起，至少具备2个应急预案相关业绩及2个环保竣工验收相关业绩，需提供合同复印件并加盖公章。</w:t>
      </w:r>
    </w:p>
    <w:p w:rsidR="004C1C1C" w:rsidRPr="004C1C1C" w:rsidRDefault="004C1C1C" w:rsidP="00866980">
      <w:pPr>
        <w:widowControl/>
        <w:shd w:val="clear" w:color="auto" w:fill="FFFFFF"/>
        <w:spacing w:before="120" w:after="120" w:line="42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3.信用要求：</w:t>
      </w:r>
    </w:p>
    <w:p w:rsidR="004C1C1C" w:rsidRPr="004C1C1C" w:rsidRDefault="004C1C1C" w:rsidP="004C1C1C">
      <w:pPr>
        <w:widowControl/>
        <w:shd w:val="clear" w:color="auto" w:fill="FFFFFF"/>
        <w:spacing w:before="120" w:after="120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（1）响应单位（含联合体响应的成员单位）未被“国家企业信用信息公示系统”列入严重违法失信单（黑名单）信息（提供网站查询界面截图）；</w:t>
      </w:r>
    </w:p>
    <w:p w:rsidR="004C1C1C" w:rsidRPr="004C1C1C" w:rsidRDefault="004C1C1C" w:rsidP="004C1C1C">
      <w:pPr>
        <w:widowControl/>
        <w:shd w:val="clear" w:color="auto" w:fill="FFFFFF"/>
        <w:spacing w:before="120" w:after="120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（2）响应单位（含联合体响应的成员单位）未被“信用中国”列入严重失信主体名单（提供网站查询界面截图）；</w:t>
      </w:r>
    </w:p>
    <w:p w:rsidR="004C1C1C" w:rsidRDefault="004C1C1C" w:rsidP="004C1C1C">
      <w:pPr>
        <w:widowControl/>
        <w:shd w:val="clear" w:color="auto" w:fill="FFFFFF"/>
        <w:spacing w:before="120" w:after="120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C1C">
        <w:rPr>
          <w:rFonts w:ascii="宋体" w:eastAsia="宋体" w:hAnsi="宋体" w:cs="宋体" w:hint="eastAsia"/>
          <w:color w:val="000000"/>
          <w:kern w:val="0"/>
          <w:szCs w:val="21"/>
        </w:rPr>
        <w:t>（3）投标人未被招标人或华润燃气集团任何一方列入黑名单。（需提供承诺书，格式自拟）</w:t>
      </w:r>
    </w:p>
    <w:p w:rsidR="00C853AF" w:rsidRPr="00C853AF" w:rsidRDefault="00C853AF" w:rsidP="004C1C1C">
      <w:pPr>
        <w:widowControl/>
        <w:shd w:val="clear" w:color="auto" w:fill="FFFFFF"/>
        <w:spacing w:before="120"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三、采购文件的获取</w:t>
      </w:r>
    </w:p>
    <w:p w:rsidR="00C853AF" w:rsidRPr="00E02753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E02753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采购文件在淮北华润燃气有限公司发布，不再另行线下提供纸质采购文件，凡有意参与者可在本公告期间自行登陆</w:t>
      </w:r>
      <w:r w:rsidR="00E02753" w:rsidRPr="00E02753">
        <w:rPr>
          <w:rFonts w:ascii="宋体" w:eastAsia="宋体" w:hAnsi="宋体" w:cs="宋体" w:hint="eastAsia"/>
          <w:color w:val="000000" w:themeColor="text1"/>
          <w:kern w:val="0"/>
          <w:szCs w:val="21"/>
        </w:rPr>
        <w:t>淮北华润燃气有限公司</w:t>
      </w:r>
      <w:r w:rsidRPr="00E02753">
        <w:rPr>
          <w:rFonts w:ascii="宋体" w:eastAsia="宋体" w:hAnsi="宋体" w:cs="宋体" w:hint="eastAsia"/>
          <w:color w:val="000000" w:themeColor="text1"/>
          <w:kern w:val="0"/>
          <w:szCs w:val="21"/>
        </w:rPr>
        <w:t>查看和下载采购文件。</w:t>
      </w:r>
    </w:p>
    <w:p w:rsidR="00C853AF" w:rsidRPr="00C853AF" w:rsidRDefault="00C853AF" w:rsidP="00C853AF">
      <w:pPr>
        <w:widowControl/>
        <w:shd w:val="clear" w:color="auto" w:fill="FFFFFF"/>
        <w:spacing w:before="120"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四、响应文件的提交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响应文件提交/报价截止时间：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 202</w:t>
      </w:r>
      <w:r w:rsidR="0089383A">
        <w:rPr>
          <w:rFonts w:ascii="宋体" w:eastAsia="宋体" w:hAnsi="宋体" w:cs="宋体"/>
          <w:color w:val="333333"/>
          <w:kern w:val="0"/>
          <w:szCs w:val="21"/>
          <w:u w:val="single"/>
        </w:rPr>
        <w:t>4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-</w:t>
      </w:r>
      <w:r w:rsidR="004C1C1C">
        <w:rPr>
          <w:rFonts w:ascii="宋体" w:eastAsia="宋体" w:hAnsi="宋体" w:cs="宋体"/>
          <w:color w:val="333333"/>
          <w:kern w:val="0"/>
          <w:szCs w:val="21"/>
          <w:u w:val="single"/>
        </w:rPr>
        <w:t>2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-</w:t>
      </w:r>
      <w:r w:rsidR="000709A8">
        <w:rPr>
          <w:rFonts w:ascii="宋体" w:eastAsia="宋体" w:hAnsi="宋体" w:cs="宋体"/>
          <w:color w:val="333333"/>
          <w:kern w:val="0"/>
          <w:szCs w:val="21"/>
          <w:u w:val="single"/>
        </w:rPr>
        <w:t>21 12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:</w:t>
      </w:r>
      <w:r>
        <w:rPr>
          <w:rFonts w:ascii="宋体" w:eastAsia="宋体" w:hAnsi="宋体" w:cs="宋体"/>
          <w:color w:val="333333"/>
          <w:kern w:val="0"/>
          <w:szCs w:val="21"/>
          <w:u w:val="single"/>
        </w:rPr>
        <w:t>00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:</w:t>
      </w:r>
      <w:r w:rsidR="0089383A">
        <w:rPr>
          <w:rFonts w:ascii="宋体" w:eastAsia="宋体" w:hAnsi="宋体" w:cs="宋体"/>
          <w:color w:val="333333"/>
          <w:kern w:val="0"/>
          <w:szCs w:val="21"/>
          <w:u w:val="single"/>
        </w:rPr>
        <w:t>0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0 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（北京时间，若有变化另行通知）。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响应文件提交/报价方式：在响应文件提交/报价截止时间前，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将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响应文件或报价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密封交至或邮寄至淮北华润燃气有限公司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，逾期提交将被拒收。</w:t>
      </w:r>
    </w:p>
    <w:p w:rsidR="00C853AF" w:rsidRPr="00C853AF" w:rsidRDefault="00C853AF" w:rsidP="00C853AF">
      <w:pPr>
        <w:widowControl/>
        <w:shd w:val="clear" w:color="auto" w:fill="FFFFFF"/>
        <w:spacing w:before="120"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五、采购人联系方式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联系人：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王茹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电话：</w:t>
      </w:r>
      <w:r>
        <w:rPr>
          <w:rFonts w:ascii="宋体" w:eastAsia="宋体" w:hAnsi="宋体" w:cs="宋体"/>
          <w:color w:val="333333"/>
          <w:kern w:val="0"/>
          <w:szCs w:val="21"/>
        </w:rPr>
        <w:t>0561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-</w:t>
      </w:r>
      <w:r>
        <w:rPr>
          <w:rFonts w:ascii="宋体" w:eastAsia="宋体" w:hAnsi="宋体" w:cs="宋体"/>
          <w:color w:val="333333"/>
          <w:kern w:val="0"/>
          <w:szCs w:val="21"/>
        </w:rPr>
        <w:t>3889237</w:t>
      </w:r>
    </w:p>
    <w:p w:rsidR="00C853AF" w:rsidRPr="00C853AF" w:rsidRDefault="00C853AF" w:rsidP="00C853A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地址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安徽省淮北市相山区洪山南路1</w:t>
      </w:r>
      <w:r>
        <w:rPr>
          <w:rFonts w:ascii="宋体" w:eastAsia="宋体" w:hAnsi="宋体" w:cs="宋体"/>
          <w:color w:val="333333"/>
          <w:kern w:val="0"/>
          <w:szCs w:val="21"/>
        </w:rPr>
        <w:t>35号</w:t>
      </w:r>
    </w:p>
    <w:p w:rsidR="00C853AF" w:rsidRDefault="00C853AF" w:rsidP="00C853AF">
      <w:pPr>
        <w:widowControl/>
        <w:shd w:val="clear" w:color="auto" w:fill="FFFFFF"/>
        <w:spacing w:before="120" w:line="42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六、采购明细</w:t>
      </w:r>
    </w:p>
    <w:p w:rsidR="00C853AF" w:rsidRPr="00C853AF" w:rsidRDefault="00C853AF" w:rsidP="00C853AF">
      <w:pPr>
        <w:widowControl/>
        <w:shd w:val="clear" w:color="auto" w:fill="FFFFFF"/>
        <w:spacing w:before="120"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/>
          <w:color w:val="333333"/>
          <w:kern w:val="0"/>
          <w:szCs w:val="21"/>
        </w:rPr>
        <w:t>具体明细见</w:t>
      </w:r>
      <w:r>
        <w:rPr>
          <w:rFonts w:ascii="宋体" w:eastAsia="宋体" w:hAnsi="宋体" w:cs="宋体"/>
          <w:color w:val="333333"/>
          <w:kern w:val="0"/>
          <w:szCs w:val="21"/>
        </w:rPr>
        <w:t>询价</w:t>
      </w:r>
      <w:r w:rsidR="001D091C">
        <w:rPr>
          <w:rFonts w:ascii="宋体" w:eastAsia="宋体" w:hAnsi="宋体" w:cs="宋体" w:hint="eastAsia"/>
          <w:color w:val="333333"/>
          <w:kern w:val="0"/>
          <w:szCs w:val="21"/>
        </w:rPr>
        <w:t>文件</w:t>
      </w:r>
    </w:p>
    <w:p w:rsidR="00C853AF" w:rsidRPr="00C853AF" w:rsidRDefault="00C853AF" w:rsidP="00C853AF">
      <w:pPr>
        <w:widowControl/>
        <w:shd w:val="clear" w:color="auto" w:fill="FFFFFF"/>
        <w:spacing w:before="120"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七、采购说明</w:t>
      </w:r>
    </w:p>
    <w:p w:rsidR="00C853AF" w:rsidRDefault="00447921" w:rsidP="00C853AF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无</w:t>
      </w:r>
      <w:r w:rsidR="00C853AF" w:rsidRPr="00C853AF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5901E3" w:rsidRPr="005901E3" w:rsidRDefault="005901E3" w:rsidP="005901E3">
      <w:pPr>
        <w:widowControl/>
        <w:shd w:val="clear" w:color="auto" w:fill="FFFFFF"/>
        <w:spacing w:after="12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八</w:t>
      </w:r>
      <w:r w:rsidRPr="005901E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、其它事项</w:t>
      </w:r>
    </w:p>
    <w:p w:rsidR="005901E3" w:rsidRPr="005901E3" w:rsidRDefault="005901E3" w:rsidP="005901E3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01E3">
        <w:rPr>
          <w:rFonts w:ascii="宋体" w:eastAsia="宋体" w:hAnsi="宋体" w:cs="宋体" w:hint="eastAsia"/>
          <w:color w:val="333333"/>
          <w:kern w:val="0"/>
          <w:szCs w:val="21"/>
        </w:rPr>
        <w:t>1.本公告在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淮北华润燃气有限公司网站</w:t>
      </w:r>
      <w:r w:rsidRPr="005901E3"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 w:rsidRPr="005901E3">
        <w:rPr>
          <w:rFonts w:ascii="宋体" w:eastAsia="宋体" w:hAnsi="宋体" w:cs="宋体"/>
          <w:color w:val="333333"/>
          <w:kern w:val="0"/>
          <w:szCs w:val="21"/>
        </w:rPr>
        <w:t>http://www.hbcrcgas.com.cn/</w:t>
      </w:r>
      <w:r w:rsidRPr="005901E3">
        <w:rPr>
          <w:rFonts w:ascii="宋体" w:eastAsia="宋体" w:hAnsi="宋体" w:cs="宋体" w:hint="eastAsia"/>
          <w:color w:val="333333"/>
          <w:kern w:val="0"/>
          <w:szCs w:val="21"/>
        </w:rPr>
        <w:t>）上公开发布。</w:t>
      </w:r>
    </w:p>
    <w:p w:rsidR="005901E3" w:rsidRPr="005901E3" w:rsidRDefault="005901E3" w:rsidP="005901E3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5901E3">
        <w:rPr>
          <w:rFonts w:ascii="宋体" w:eastAsia="宋体" w:hAnsi="宋体" w:cs="宋体" w:hint="eastAsia"/>
          <w:color w:val="333333"/>
          <w:kern w:val="0"/>
          <w:szCs w:val="21"/>
        </w:rPr>
        <w:t>.答疑澄清、通知等文件一经在淮北华润燃气有限公司网站发布，视为已发放给相应供应商（发放时间即为发出时间），请随时关注淮北华润燃气有限公司网站发布的相关信息，并及时查阅和处理。</w:t>
      </w:r>
    </w:p>
    <w:p w:rsidR="00C853AF" w:rsidRPr="00C853AF" w:rsidRDefault="00C853AF" w:rsidP="001D091C">
      <w:pPr>
        <w:widowControl/>
        <w:shd w:val="clear" w:color="auto" w:fill="FFFFFF"/>
        <w:spacing w:before="100" w:beforeAutospacing="1" w:after="100" w:afterAutospacing="1" w:line="420" w:lineRule="atLeast"/>
        <w:ind w:firstLine="42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53AF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                                          </w:t>
      </w:r>
      <w:r w:rsidR="001D091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="001D091C">
        <w:rPr>
          <w:rFonts w:ascii="微软雅黑" w:eastAsia="微软雅黑" w:hAnsi="微软雅黑" w:cs="宋体"/>
          <w:color w:val="333333"/>
          <w:kern w:val="0"/>
          <w:szCs w:val="21"/>
        </w:rPr>
        <w:t xml:space="preserve">       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202</w:t>
      </w:r>
      <w:r w:rsidR="0089383A">
        <w:rPr>
          <w:rFonts w:ascii="宋体" w:eastAsia="宋体" w:hAnsi="宋体" w:cs="宋体"/>
          <w:color w:val="333333"/>
          <w:kern w:val="0"/>
          <w:szCs w:val="21"/>
        </w:rPr>
        <w:t>4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0709A8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0709A8">
        <w:rPr>
          <w:rFonts w:ascii="宋体" w:eastAsia="宋体" w:hAnsi="宋体" w:cs="宋体"/>
          <w:color w:val="333333"/>
          <w:kern w:val="0"/>
          <w:szCs w:val="21"/>
        </w:rPr>
        <w:t>18</w:t>
      </w:r>
      <w:r w:rsidRPr="00C853AF">
        <w:rPr>
          <w:rFonts w:ascii="宋体" w:eastAsia="宋体" w:hAnsi="宋体" w:cs="宋体" w:hint="eastAsia"/>
          <w:color w:val="333333"/>
          <w:kern w:val="0"/>
          <w:szCs w:val="21"/>
        </w:rPr>
        <w:t xml:space="preserve">日 </w:t>
      </w:r>
      <w:bookmarkStart w:id="0" w:name="_GoBack"/>
      <w:bookmarkEnd w:id="0"/>
    </w:p>
    <w:p w:rsidR="00836F1C" w:rsidRDefault="00102395"/>
    <w:sectPr w:rsidR="0083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95" w:rsidRDefault="00102395" w:rsidP="00C853AF">
      <w:r>
        <w:separator/>
      </w:r>
    </w:p>
  </w:endnote>
  <w:endnote w:type="continuationSeparator" w:id="0">
    <w:p w:rsidR="00102395" w:rsidRDefault="00102395" w:rsidP="00C8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95" w:rsidRDefault="00102395" w:rsidP="00C853AF">
      <w:r>
        <w:separator/>
      </w:r>
    </w:p>
  </w:footnote>
  <w:footnote w:type="continuationSeparator" w:id="0">
    <w:p w:rsidR="00102395" w:rsidRDefault="00102395" w:rsidP="00C8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ztFileName" w:val="133504428717546266NG"/>
    <w:docVar w:name="aztPrintName" w:val="000000ESAOAPRINT"/>
    <w:docVar w:name="aztPrintType" w:val="2"/>
  </w:docVars>
  <w:rsids>
    <w:rsidRoot w:val="00395A40"/>
    <w:rsid w:val="000709A8"/>
    <w:rsid w:val="00102395"/>
    <w:rsid w:val="001D091C"/>
    <w:rsid w:val="001F2E53"/>
    <w:rsid w:val="002D72B5"/>
    <w:rsid w:val="003137FD"/>
    <w:rsid w:val="00395A40"/>
    <w:rsid w:val="00447921"/>
    <w:rsid w:val="004C1C1C"/>
    <w:rsid w:val="005901E3"/>
    <w:rsid w:val="006E7E7D"/>
    <w:rsid w:val="0071066F"/>
    <w:rsid w:val="00866980"/>
    <w:rsid w:val="00890DE3"/>
    <w:rsid w:val="0089383A"/>
    <w:rsid w:val="009F69B6"/>
    <w:rsid w:val="00A1272C"/>
    <w:rsid w:val="00BD7A6A"/>
    <w:rsid w:val="00BF27E7"/>
    <w:rsid w:val="00C853AF"/>
    <w:rsid w:val="00DC76EF"/>
    <w:rsid w:val="00DF3753"/>
    <w:rsid w:val="00E02753"/>
    <w:rsid w:val="00E650D8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9AE0C-4AA0-4A32-B1AE-835AEDE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7624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6" w:color="E6E8E9"/>
                    <w:right w:val="none" w:sz="0" w:space="0" w:color="auto"/>
                  </w:divBdr>
                  <w:divsChild>
                    <w:div w:id="199630038">
                      <w:marLeft w:val="1474"/>
                      <w:marRight w:val="1474"/>
                      <w:marTop w:val="567"/>
                      <w:marBottom w:val="1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191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6" w:color="E6E8E9"/>
                    <w:right w:val="none" w:sz="0" w:space="0" w:color="auto"/>
                  </w:divBdr>
                  <w:divsChild>
                    <w:div w:id="1179272063">
                      <w:marLeft w:val="1474"/>
                      <w:marRight w:val="1474"/>
                      <w:marTop w:val="567"/>
                      <w:marBottom w:val="1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王茹41</dc:creator>
  <cp:keywords/>
  <dc:description/>
  <cp:lastModifiedBy>王茹41</cp:lastModifiedBy>
  <cp:revision>17</cp:revision>
  <dcterms:created xsi:type="dcterms:W3CDTF">2023-11-09T07:09:00Z</dcterms:created>
  <dcterms:modified xsi:type="dcterms:W3CDTF">2024-02-18T06:51:00Z</dcterms:modified>
</cp:coreProperties>
</file>